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5309" w14:textId="77777777" w:rsidR="00B63BF3" w:rsidRPr="00CF2168" w:rsidRDefault="00CF2168" w:rsidP="00B63BF3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CF2168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ZONT</w:t>
      </w:r>
      <w:r w:rsidR="005F234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A INTERNATIONAL DISTRICT 22 LTD</w:t>
      </w:r>
    </w:p>
    <w:p w14:paraId="59C4530A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59C4530B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ABN 77 612 963 194</w:t>
      </w:r>
    </w:p>
    <w:p w14:paraId="59C4530C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C4530D" w14:textId="77777777" w:rsidR="004D74F5" w:rsidRPr="00CF2168" w:rsidRDefault="004D74F5" w:rsidP="00CF2168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>Directors</w:t>
      </w:r>
      <w:r w:rsidR="00CF2168">
        <w:rPr>
          <w:rFonts w:ascii="Arial" w:hAnsi="Arial" w:cs="Arial"/>
          <w:b/>
          <w:bCs/>
          <w:color w:val="000000"/>
          <w:sz w:val="24"/>
          <w:szCs w:val="24"/>
        </w:rPr>
        <w:t>'</w:t>
      </w: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 Report</w:t>
      </w:r>
    </w:p>
    <w:p w14:paraId="59C4530E" w14:textId="6340BD09" w:rsidR="004D74F5" w:rsidRPr="00CF2168" w:rsidRDefault="00CF2168" w:rsidP="001A4BDE">
      <w:pPr>
        <w:widowControl w:val="0"/>
        <w:tabs>
          <w:tab w:val="center" w:pos="55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for the </w:t>
      </w:r>
      <w:r w:rsidR="0048617C">
        <w:rPr>
          <w:rFonts w:ascii="Arial" w:hAnsi="Arial" w:cs="Arial"/>
          <w:b/>
          <w:bCs/>
          <w:color w:val="000000"/>
          <w:sz w:val="24"/>
          <w:szCs w:val="24"/>
        </w:rPr>
        <w:t xml:space="preserve">year ended </w:t>
      </w: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31 May </w:t>
      </w:r>
      <w:r w:rsidR="004043E6">
        <w:rPr>
          <w:rFonts w:ascii="Arial" w:hAnsi="Arial" w:cs="Arial"/>
          <w:b/>
          <w:bCs/>
          <w:color w:val="000000"/>
          <w:sz w:val="24"/>
          <w:szCs w:val="24"/>
        </w:rPr>
        <w:t>2023</w:t>
      </w:r>
    </w:p>
    <w:p w14:paraId="59C4530F" w14:textId="2765B87A" w:rsidR="004D74F5" w:rsidRDefault="00117D0A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C45372" wp14:editId="77EBAD56">
                <wp:simplePos x="0" y="0"/>
                <wp:positionH relativeFrom="margin">
                  <wp:posOffset>130810</wp:posOffset>
                </wp:positionH>
                <wp:positionV relativeFrom="paragraph">
                  <wp:posOffset>263525</wp:posOffset>
                </wp:positionV>
                <wp:extent cx="5814060" cy="0"/>
                <wp:effectExtent l="12065" t="5080" r="12700" b="13970"/>
                <wp:wrapNone/>
                <wp:docPr id="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803D" id="Line 12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20.75pt" to="468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5M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" o:allowincell="f" strokeweight=".6pt">
                <w10:wrap anchorx="margin"/>
              </v:line>
            </w:pict>
          </mc:Fallback>
        </mc:AlternateContent>
      </w:r>
    </w:p>
    <w:p w14:paraId="7B32F9C4" w14:textId="6DA4BCF3" w:rsidR="009E5787" w:rsidRDefault="009E578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63F1B415" w14:textId="77777777" w:rsidR="009E5787" w:rsidRDefault="009E578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59C45312" w14:textId="2B5DA58B" w:rsidR="004D74F5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Your </w:t>
      </w:r>
      <w:proofErr w:type="gramStart"/>
      <w:r w:rsidR="00C86B1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irector</w:t>
      </w:r>
      <w:r w:rsidR="00FD7659"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 xml:space="preserve"> present this report on the company for the </w:t>
      </w:r>
      <w:r w:rsidR="0048617C">
        <w:rPr>
          <w:rFonts w:ascii="Arial" w:hAnsi="Arial" w:cs="Arial"/>
          <w:color w:val="000000"/>
        </w:rPr>
        <w:t xml:space="preserve">year ended </w:t>
      </w:r>
      <w:r w:rsidR="00CF2168">
        <w:rPr>
          <w:rFonts w:ascii="Arial" w:hAnsi="Arial" w:cs="Arial"/>
          <w:color w:val="000000"/>
        </w:rPr>
        <w:t>31 May 20</w:t>
      </w:r>
      <w:r w:rsidR="004043E6">
        <w:rPr>
          <w:rFonts w:ascii="Arial" w:hAnsi="Arial" w:cs="Arial"/>
          <w:color w:val="000000"/>
        </w:rPr>
        <w:t>23</w:t>
      </w:r>
      <w:r w:rsidR="0048617C">
        <w:rPr>
          <w:rFonts w:ascii="Arial" w:hAnsi="Arial" w:cs="Arial"/>
          <w:color w:val="000000"/>
        </w:rPr>
        <w:t>.</w:t>
      </w:r>
    </w:p>
    <w:p w14:paraId="59C45313" w14:textId="77777777" w:rsidR="004D74F5" w:rsidRDefault="004D74F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391E1AC8" w14:textId="77777777" w:rsidR="00DF5B84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C45314" w14:textId="48CE9B06" w:rsidR="00AF1C8A" w:rsidRDefault="00AF1C8A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14:paraId="1F16CD4C" w14:textId="77777777" w:rsidR="00DF5B84" w:rsidRDefault="00AF1C8A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9C45315" w14:textId="706AAE1D" w:rsidR="004D74F5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name</w:t>
      </w:r>
      <w:r w:rsidR="0050121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of the </w:t>
      </w:r>
      <w:r w:rsidR="00C86B1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irector</w:t>
      </w:r>
      <w:r w:rsidR="00FD765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in office at any time during </w:t>
      </w:r>
      <w:r w:rsidR="00CF2168">
        <w:rPr>
          <w:rFonts w:ascii="Arial" w:hAnsi="Arial" w:cs="Arial"/>
          <w:color w:val="000000"/>
        </w:rPr>
        <w:t xml:space="preserve">the period </w:t>
      </w:r>
      <w:r>
        <w:rPr>
          <w:rFonts w:ascii="Arial" w:hAnsi="Arial" w:cs="Arial"/>
          <w:color w:val="000000"/>
        </w:rPr>
        <w:t xml:space="preserve">or since </w:t>
      </w:r>
      <w:r w:rsidR="0050121C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>:</w:t>
      </w:r>
    </w:p>
    <w:p w14:paraId="71417827" w14:textId="26DC2A76" w:rsidR="0048617C" w:rsidRDefault="00CF2168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Lynette Agnew</w:t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18 July 2020</w:t>
      </w:r>
    </w:p>
    <w:p w14:paraId="25EB5D27" w14:textId="704DFE21" w:rsidR="0048617C" w:rsidRDefault="0048617C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Christine Carr</w:t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from </w:t>
      </w:r>
      <w:r w:rsidR="004043E6">
        <w:rPr>
          <w:rFonts w:ascii="Arial" w:hAnsi="Arial" w:cs="Arial"/>
          <w:color w:val="000000"/>
        </w:rPr>
        <w:t>18 July 2020</w:t>
      </w:r>
    </w:p>
    <w:p w14:paraId="59C45319" w14:textId="242E046B" w:rsidR="007D5887" w:rsidRDefault="0048617C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Petra Ladwig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 July 2022</w:t>
      </w:r>
      <w:r w:rsidR="00CF2168">
        <w:rPr>
          <w:rFonts w:ascii="Arial" w:hAnsi="Arial" w:cs="Arial"/>
          <w:color w:val="000000"/>
        </w:rPr>
        <w:tab/>
      </w:r>
    </w:p>
    <w:p w14:paraId="59C4531B" w14:textId="2EBDA2C7" w:rsidR="00CF2168" w:rsidRDefault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Robyn Liddell</w:t>
      </w:r>
      <w:r w:rsidR="00CF21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from 1 July 2022</w:t>
      </w:r>
    </w:p>
    <w:p w14:paraId="59C4531C" w14:textId="08607E68" w:rsidR="00B63BF3" w:rsidRDefault="00CF2168" w:rsidP="00CF216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Therese Smith</w:t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  <w:t>from 1 July 2022</w:t>
      </w:r>
    </w:p>
    <w:p w14:paraId="62B9C942" w14:textId="51E00E70" w:rsidR="0048617C" w:rsidRDefault="007D5887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Jennifer Loy</w:t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 July 2022</w:t>
      </w:r>
    </w:p>
    <w:p w14:paraId="4600C0E6" w14:textId="0535F9C0" w:rsidR="0048617C" w:rsidRDefault="0048617C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Michelle Turner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 July 2022</w:t>
      </w:r>
    </w:p>
    <w:p w14:paraId="59C45321" w14:textId="16A3D4B4" w:rsidR="001A4BDE" w:rsidRDefault="0048617C" w:rsidP="004043E6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Gwendolen Jull</w:t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  <w:t>from 1 July 2022</w:t>
      </w:r>
    </w:p>
    <w:p w14:paraId="453EC40D" w14:textId="77777777" w:rsidR="004043E6" w:rsidRDefault="004043E6" w:rsidP="004043E6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22" w14:textId="5EEE49D4" w:rsidR="004D74F5" w:rsidRDefault="004D74F5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Director</w:t>
      </w:r>
      <w:r w:rsidR="00B63BF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7D5887">
        <w:rPr>
          <w:rFonts w:ascii="Arial" w:hAnsi="Arial" w:cs="Arial"/>
          <w:color w:val="000000"/>
        </w:rPr>
        <w:t xml:space="preserve">have </w:t>
      </w:r>
      <w:r>
        <w:rPr>
          <w:rFonts w:ascii="Arial" w:hAnsi="Arial" w:cs="Arial"/>
          <w:color w:val="000000"/>
        </w:rPr>
        <w:t>been in office since</w:t>
      </w:r>
      <w:r w:rsidR="001969BF">
        <w:rPr>
          <w:rFonts w:ascii="Arial" w:hAnsi="Arial" w:cs="Arial"/>
          <w:color w:val="000000"/>
        </w:rPr>
        <w:t xml:space="preserve"> 1 Ju</w:t>
      </w:r>
      <w:r w:rsidR="00872B8C">
        <w:rPr>
          <w:rFonts w:ascii="Arial" w:hAnsi="Arial" w:cs="Arial"/>
          <w:color w:val="000000"/>
        </w:rPr>
        <w:t>ly</w:t>
      </w:r>
      <w:r w:rsidR="001969BF">
        <w:rPr>
          <w:rFonts w:ascii="Arial" w:hAnsi="Arial" w:cs="Arial"/>
          <w:color w:val="000000"/>
        </w:rPr>
        <w:t xml:space="preserve"> 20</w:t>
      </w:r>
      <w:r w:rsidR="004043E6">
        <w:rPr>
          <w:rFonts w:ascii="Arial" w:hAnsi="Arial" w:cs="Arial"/>
          <w:color w:val="000000"/>
        </w:rPr>
        <w:t>22</w:t>
      </w:r>
      <w:r w:rsidR="001969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the date of this report unless otherwise stated.</w:t>
      </w:r>
    </w:p>
    <w:p w14:paraId="59C45323" w14:textId="7777777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color w:val="000000"/>
        </w:rPr>
      </w:pPr>
    </w:p>
    <w:p w14:paraId="0D90E506" w14:textId="77777777" w:rsidR="009E5787" w:rsidRDefault="009E5787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C45324" w14:textId="4C0381E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7D2C">
        <w:rPr>
          <w:rFonts w:ascii="Arial" w:hAnsi="Arial" w:cs="Arial"/>
          <w:b/>
          <w:color w:val="000000"/>
          <w:sz w:val="24"/>
          <w:szCs w:val="24"/>
        </w:rPr>
        <w:t>Directors</w:t>
      </w:r>
      <w:r w:rsidR="00C86B15">
        <w:rPr>
          <w:rFonts w:ascii="Arial" w:hAnsi="Arial" w:cs="Arial"/>
          <w:b/>
          <w:color w:val="000000"/>
          <w:sz w:val="24"/>
          <w:szCs w:val="24"/>
        </w:rPr>
        <w:t>’</w:t>
      </w:r>
      <w:r w:rsidRPr="009C7D2C">
        <w:rPr>
          <w:rFonts w:ascii="Arial" w:hAnsi="Arial" w:cs="Arial"/>
          <w:b/>
          <w:color w:val="000000"/>
          <w:sz w:val="24"/>
          <w:szCs w:val="24"/>
        </w:rPr>
        <w:t xml:space="preserve"> Qualifications, Responsibilities and Meetings</w:t>
      </w:r>
    </w:p>
    <w:p w14:paraId="07940C4D" w14:textId="77777777" w:rsidR="00E07169" w:rsidRDefault="00E07169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C45325" w14:textId="7777777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bookmarkStart w:id="0" w:name="_MON_1564601230"/>
    <w:bookmarkEnd w:id="0"/>
    <w:p w14:paraId="59C45326" w14:textId="4B84C7CC" w:rsidR="004E4291" w:rsidRDefault="002B66E9" w:rsidP="00752F59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B0E6F">
        <w:rPr>
          <w:rFonts w:ascii="Arial" w:hAnsi="Arial" w:cs="Arial"/>
          <w:b/>
          <w:color w:val="000000"/>
          <w:sz w:val="24"/>
          <w:szCs w:val="24"/>
        </w:rPr>
        <w:object w:dxaOrig="8891" w:dyaOrig="5456" w14:anchorId="59C45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73pt" o:ole="">
            <v:imagedata r:id="rId7" o:title=""/>
          </v:shape>
          <o:OLEObject Type="Embed" ProgID="Excel.Sheet.12" ShapeID="_x0000_i1025" DrawAspect="Content" ObjectID="_1782372554" r:id="rId8"/>
        </w:object>
      </w:r>
    </w:p>
    <w:p w14:paraId="3C000451" w14:textId="77777777" w:rsidR="00DF5B84" w:rsidRDefault="00DF5B84" w:rsidP="004E4291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 w:hanging="206"/>
        <w:jc w:val="both"/>
        <w:rPr>
          <w:rFonts w:ascii="Arial" w:hAnsi="Arial" w:cs="Arial"/>
          <w:b/>
          <w:sz w:val="24"/>
          <w:szCs w:val="24"/>
        </w:rPr>
      </w:pPr>
    </w:p>
    <w:p w14:paraId="425CDEA3" w14:textId="77777777" w:rsidR="00DF5B84" w:rsidRDefault="00DF5B84" w:rsidP="004E4291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 w:hanging="206"/>
        <w:jc w:val="both"/>
        <w:rPr>
          <w:rFonts w:ascii="Arial" w:hAnsi="Arial" w:cs="Arial"/>
          <w:b/>
          <w:sz w:val="24"/>
          <w:szCs w:val="24"/>
        </w:rPr>
      </w:pPr>
    </w:p>
    <w:p w14:paraId="71088506" w14:textId="77777777" w:rsidR="009E5787" w:rsidRDefault="009E57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9C45327" w14:textId="0AAEDAB2" w:rsidR="007756B8" w:rsidRDefault="00E07AD0" w:rsidP="004E4291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 w:hanging="206"/>
        <w:jc w:val="both"/>
        <w:rPr>
          <w:rFonts w:ascii="Arial" w:hAnsi="Arial" w:cs="Arial"/>
          <w:b/>
          <w:sz w:val="24"/>
          <w:szCs w:val="24"/>
        </w:rPr>
      </w:pPr>
      <w:r w:rsidRPr="00E07AD0">
        <w:rPr>
          <w:rFonts w:ascii="Arial" w:hAnsi="Arial" w:cs="Arial"/>
          <w:b/>
          <w:sz w:val="24"/>
          <w:szCs w:val="24"/>
        </w:rPr>
        <w:lastRenderedPageBreak/>
        <w:t xml:space="preserve">Objectives </w:t>
      </w:r>
    </w:p>
    <w:p w14:paraId="59C45328" w14:textId="77777777" w:rsidR="007756B8" w:rsidRDefault="007756B8" w:rsidP="004576BC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</w:p>
    <w:p w14:paraId="59C45329" w14:textId="77777777" w:rsidR="003919B8" w:rsidRPr="003C1609" w:rsidRDefault="003919B8" w:rsidP="008D18B7">
      <w:pPr>
        <w:rPr>
          <w:rFonts w:ascii="Arial" w:hAnsi="Arial" w:cs="Arial"/>
        </w:rPr>
      </w:pPr>
      <w:r w:rsidRPr="003C1609">
        <w:rPr>
          <w:rFonts w:ascii="Arial" w:hAnsi="Arial" w:cs="Arial"/>
        </w:rPr>
        <w:t xml:space="preserve">To function as an administrative division of Zonta International in the attainment of the Objects of Zonta International. </w:t>
      </w:r>
    </w:p>
    <w:p w14:paraId="59C4532A" w14:textId="70B759FF" w:rsidR="003919B8" w:rsidRPr="003C1609" w:rsidRDefault="003919B8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3C1609">
        <w:rPr>
          <w:color w:val="auto"/>
          <w:sz w:val="22"/>
          <w:szCs w:val="22"/>
        </w:rPr>
        <w:t xml:space="preserve">To promote the programs </w:t>
      </w:r>
      <w:r w:rsidR="004B3614">
        <w:rPr>
          <w:color w:val="auto"/>
          <w:sz w:val="22"/>
          <w:szCs w:val="22"/>
        </w:rPr>
        <w:t xml:space="preserve">and mission </w:t>
      </w:r>
      <w:r w:rsidRPr="003C1609">
        <w:rPr>
          <w:color w:val="auto"/>
          <w:sz w:val="22"/>
          <w:szCs w:val="22"/>
        </w:rPr>
        <w:t xml:space="preserve">of </w:t>
      </w:r>
      <w:r w:rsidR="004E4291" w:rsidRPr="003C1609">
        <w:rPr>
          <w:color w:val="auto"/>
          <w:sz w:val="22"/>
          <w:szCs w:val="22"/>
        </w:rPr>
        <w:t>Zonta International within the D</w:t>
      </w:r>
      <w:r w:rsidRPr="003C1609">
        <w:rPr>
          <w:color w:val="auto"/>
          <w:sz w:val="22"/>
          <w:szCs w:val="22"/>
        </w:rPr>
        <w:t xml:space="preserve">istrict. </w:t>
      </w:r>
    </w:p>
    <w:p w14:paraId="59C4532B" w14:textId="77777777" w:rsidR="003919B8" w:rsidRPr="003C1609" w:rsidRDefault="003919B8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3C1609">
        <w:rPr>
          <w:color w:val="auto"/>
          <w:sz w:val="22"/>
          <w:szCs w:val="22"/>
        </w:rPr>
        <w:t xml:space="preserve">To inspire and assist </w:t>
      </w:r>
      <w:r w:rsidR="004E4291" w:rsidRPr="003C1609">
        <w:rPr>
          <w:color w:val="auto"/>
          <w:sz w:val="22"/>
          <w:szCs w:val="22"/>
        </w:rPr>
        <w:t>C</w:t>
      </w:r>
      <w:r w:rsidRPr="003C1609">
        <w:rPr>
          <w:color w:val="auto"/>
          <w:sz w:val="22"/>
          <w:szCs w:val="22"/>
        </w:rPr>
        <w:t xml:space="preserve">lubs to implement the goals and programs of Zonta International. </w:t>
      </w:r>
    </w:p>
    <w:p w14:paraId="59C4532C" w14:textId="77777777" w:rsidR="003919B8" w:rsidRPr="003C1609" w:rsidRDefault="004E4291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3C1609">
        <w:rPr>
          <w:color w:val="auto"/>
          <w:sz w:val="22"/>
          <w:szCs w:val="22"/>
        </w:rPr>
        <w:t>To serve as a link between the C</w:t>
      </w:r>
      <w:r w:rsidR="003919B8" w:rsidRPr="003C1609">
        <w:rPr>
          <w:color w:val="auto"/>
          <w:sz w:val="22"/>
          <w:szCs w:val="22"/>
        </w:rPr>
        <w:t xml:space="preserve">lubs in the </w:t>
      </w:r>
      <w:r w:rsidRPr="003C1609">
        <w:rPr>
          <w:color w:val="auto"/>
          <w:sz w:val="22"/>
          <w:szCs w:val="22"/>
        </w:rPr>
        <w:t>D</w:t>
      </w:r>
      <w:r w:rsidR="003919B8" w:rsidRPr="003C1609">
        <w:rPr>
          <w:color w:val="auto"/>
          <w:sz w:val="22"/>
          <w:szCs w:val="22"/>
        </w:rPr>
        <w:t xml:space="preserve">istrict and the Zonta International Board and Committees. </w:t>
      </w:r>
    </w:p>
    <w:p w14:paraId="59C4532D" w14:textId="77777777" w:rsidR="003919B8" w:rsidRDefault="003919B8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C4532E" w14:textId="77777777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Strategy for Achieving these Objectives</w:t>
      </w:r>
    </w:p>
    <w:p w14:paraId="59C4532F" w14:textId="77777777" w:rsidR="006162F3" w:rsidRDefault="006162F3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0" w14:textId="77777777" w:rsidR="00562FC2" w:rsidRPr="003C1609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3C1609">
        <w:rPr>
          <w:rFonts w:ascii="Arial" w:hAnsi="Arial" w:cs="Arial"/>
          <w:bCs/>
        </w:rPr>
        <w:t>S</w:t>
      </w:r>
      <w:r w:rsidR="00562FC2" w:rsidRPr="003C1609">
        <w:rPr>
          <w:rFonts w:ascii="Arial" w:hAnsi="Arial" w:cs="Arial"/>
          <w:bCs/>
        </w:rPr>
        <w:t>ervice programs reflect on and enhance our mission</w:t>
      </w:r>
    </w:p>
    <w:p w14:paraId="59C45331" w14:textId="1D2D7010" w:rsidR="00562FC2" w:rsidRPr="003C1609" w:rsidRDefault="004B3614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62FC2" w:rsidRPr="003C1609">
        <w:rPr>
          <w:rFonts w:ascii="Arial" w:hAnsi="Arial" w:cs="Arial"/>
          <w:bCs/>
        </w:rPr>
        <w:t xml:space="preserve">dvocacy </w:t>
      </w:r>
      <w:r>
        <w:rPr>
          <w:rFonts w:ascii="Arial" w:hAnsi="Arial" w:cs="Arial"/>
          <w:bCs/>
        </w:rPr>
        <w:t xml:space="preserve">initiatives and educational programs that empower </w:t>
      </w:r>
      <w:r w:rsidR="00562FC2" w:rsidRPr="003C1609">
        <w:rPr>
          <w:rFonts w:ascii="Arial" w:hAnsi="Arial" w:cs="Arial"/>
          <w:bCs/>
        </w:rPr>
        <w:t>women</w:t>
      </w:r>
      <w:r>
        <w:rPr>
          <w:rFonts w:ascii="Arial" w:hAnsi="Arial" w:cs="Arial"/>
          <w:bCs/>
        </w:rPr>
        <w:t xml:space="preserve"> and girls</w:t>
      </w:r>
    </w:p>
    <w:p w14:paraId="59C45332" w14:textId="4EDFE59F" w:rsidR="00562FC2" w:rsidRPr="003C1609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3C1609">
        <w:rPr>
          <w:rFonts w:ascii="Arial" w:hAnsi="Arial" w:cs="Arial"/>
          <w:bCs/>
        </w:rPr>
        <w:t>B</w:t>
      </w:r>
      <w:r w:rsidR="00562FC2" w:rsidRPr="003C1609">
        <w:rPr>
          <w:rFonts w:ascii="Arial" w:hAnsi="Arial" w:cs="Arial"/>
          <w:bCs/>
        </w:rPr>
        <w:t>uild and sustain a vibrant membership</w:t>
      </w:r>
    </w:p>
    <w:p w14:paraId="59C45333" w14:textId="77777777" w:rsidR="00562FC2" w:rsidRPr="003C1609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3C1609">
        <w:rPr>
          <w:rFonts w:ascii="Arial" w:hAnsi="Arial" w:cs="Arial"/>
          <w:bCs/>
        </w:rPr>
        <w:t>M</w:t>
      </w:r>
      <w:r w:rsidR="00562FC2" w:rsidRPr="003C1609">
        <w:rPr>
          <w:rFonts w:ascii="Arial" w:hAnsi="Arial" w:cs="Arial"/>
          <w:bCs/>
        </w:rPr>
        <w:t>aintain resources to support Zonta International's mission and vision</w:t>
      </w:r>
    </w:p>
    <w:p w14:paraId="59C45336" w14:textId="62F150E7" w:rsidR="00562FC2" w:rsidRPr="004E73BA" w:rsidRDefault="00562FC2" w:rsidP="004E73BA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 w:rsidRPr="003C1609">
        <w:rPr>
          <w:rFonts w:ascii="Arial" w:hAnsi="Arial" w:cs="Arial"/>
          <w:bCs/>
        </w:rPr>
        <w:t xml:space="preserve">Zonta International’s </w:t>
      </w:r>
      <w:r w:rsidR="004E73BA">
        <w:rPr>
          <w:rFonts w:ascii="Arial" w:hAnsi="Arial" w:cs="Arial"/>
          <w:bCs/>
        </w:rPr>
        <w:t xml:space="preserve">profile is enhanced through </w:t>
      </w:r>
      <w:r w:rsidR="008B74F5">
        <w:rPr>
          <w:rFonts w:ascii="Arial" w:hAnsi="Arial" w:cs="Arial"/>
          <w:bCs/>
        </w:rPr>
        <w:t>stronger social media profiles</w:t>
      </w:r>
    </w:p>
    <w:p w14:paraId="5724A371" w14:textId="77777777" w:rsidR="004E73BA" w:rsidRDefault="004E73BA" w:rsidP="004E73BA">
      <w:pPr>
        <w:pStyle w:val="ListParagraph"/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7" w14:textId="4E6EF9A2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Principal Activitie</w:t>
      </w:r>
      <w:r w:rsidR="003919B8">
        <w:rPr>
          <w:rFonts w:ascii="Arial" w:hAnsi="Arial" w:cs="Arial"/>
          <w:b/>
          <w:color w:val="000000"/>
          <w:sz w:val="24"/>
          <w:szCs w:val="24"/>
        </w:rPr>
        <w:t>s</w:t>
      </w:r>
      <w:r w:rsidR="00DC2CF4">
        <w:rPr>
          <w:rFonts w:ascii="Arial" w:hAnsi="Arial" w:cs="Arial"/>
          <w:b/>
          <w:color w:val="000000"/>
          <w:sz w:val="24"/>
          <w:szCs w:val="24"/>
        </w:rPr>
        <w:t xml:space="preserve"> and Performance Measures</w:t>
      </w:r>
    </w:p>
    <w:p w14:paraId="59C45338" w14:textId="77777777" w:rsidR="00562FC2" w:rsidRDefault="00562FC2" w:rsidP="00562F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p w14:paraId="59C45339" w14:textId="45ADA9B6" w:rsidR="00562FC2" w:rsidRDefault="00562FC2" w:rsidP="00562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D18B7">
        <w:rPr>
          <w:rFonts w:ascii="Arial" w:hAnsi="Arial" w:cs="Arial"/>
          <w:b/>
        </w:rPr>
        <w:t>Service</w:t>
      </w:r>
    </w:p>
    <w:p w14:paraId="325490F2" w14:textId="77777777" w:rsidR="00DF5B84" w:rsidRPr="008D18B7" w:rsidRDefault="00DF5B84" w:rsidP="00562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9C4533A" w14:textId="00712C54" w:rsidR="004E4291" w:rsidRPr="00C52F80" w:rsidRDefault="00562FC2" w:rsidP="004E42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Clubs are informed and educated on the importance of ensuring all projects </w:t>
      </w:r>
      <w:r w:rsidR="004B3614">
        <w:rPr>
          <w:rFonts w:ascii="Arial" w:hAnsi="Arial" w:cs="Arial"/>
        </w:rPr>
        <w:t>align</w:t>
      </w:r>
      <w:r w:rsidR="00FD0A13" w:rsidRPr="00C52F80">
        <w:rPr>
          <w:rFonts w:ascii="Arial" w:hAnsi="Arial" w:cs="Arial"/>
        </w:rPr>
        <w:t xml:space="preserve"> </w:t>
      </w:r>
      <w:r w:rsidRPr="00C52F80">
        <w:rPr>
          <w:rFonts w:ascii="Arial" w:hAnsi="Arial" w:cs="Arial"/>
        </w:rPr>
        <w:t>with Z</w:t>
      </w:r>
      <w:r w:rsidR="008D18B7" w:rsidRPr="00C52F80">
        <w:rPr>
          <w:rFonts w:ascii="Arial" w:hAnsi="Arial" w:cs="Arial"/>
        </w:rPr>
        <w:t>onta International</w:t>
      </w:r>
      <w:r w:rsidRPr="00C52F80">
        <w:rPr>
          <w:rFonts w:ascii="Arial" w:hAnsi="Arial" w:cs="Arial"/>
        </w:rPr>
        <w:t>’s Mission and Vision</w:t>
      </w:r>
    </w:p>
    <w:p w14:paraId="59C4533B" w14:textId="47A694F5" w:rsidR="008D18B7" w:rsidRDefault="004E4291" w:rsidP="004E42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C</w:t>
      </w:r>
      <w:r w:rsidR="00562FC2" w:rsidRPr="00C52F80">
        <w:rPr>
          <w:rFonts w:ascii="Arial" w:hAnsi="Arial" w:cs="Arial"/>
        </w:rPr>
        <w:t xml:space="preserve">lub service collaborations </w:t>
      </w:r>
      <w:r w:rsidR="004B3614">
        <w:rPr>
          <w:rFonts w:ascii="Arial" w:hAnsi="Arial" w:cs="Arial"/>
        </w:rPr>
        <w:t>align</w:t>
      </w:r>
      <w:r w:rsidR="008D18B7" w:rsidRPr="00C52F80">
        <w:rPr>
          <w:rFonts w:ascii="Arial" w:hAnsi="Arial" w:cs="Arial"/>
        </w:rPr>
        <w:t xml:space="preserve"> with the Zonta </w:t>
      </w:r>
      <w:r w:rsidRPr="00C52F80">
        <w:rPr>
          <w:rFonts w:ascii="Arial" w:hAnsi="Arial" w:cs="Arial"/>
        </w:rPr>
        <w:t xml:space="preserve">International </w:t>
      </w:r>
      <w:r w:rsidR="008D18B7" w:rsidRPr="00C52F80"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>ffiliation with</w:t>
      </w:r>
      <w:r w:rsidRPr="00C52F80">
        <w:rPr>
          <w:rFonts w:ascii="Arial" w:hAnsi="Arial" w:cs="Arial"/>
        </w:rPr>
        <w:t xml:space="preserve"> </w:t>
      </w:r>
      <w:r w:rsidR="00562FC2" w:rsidRPr="00C52F80">
        <w:rPr>
          <w:rFonts w:ascii="Arial" w:hAnsi="Arial" w:cs="Arial"/>
        </w:rPr>
        <w:t xml:space="preserve">other Organisations </w:t>
      </w:r>
      <w:r w:rsidRPr="00C52F80">
        <w:rPr>
          <w:rFonts w:ascii="Arial" w:hAnsi="Arial" w:cs="Arial"/>
        </w:rPr>
        <w:t xml:space="preserve">within </w:t>
      </w:r>
      <w:r w:rsidR="00562FC2" w:rsidRPr="00C52F80">
        <w:rPr>
          <w:rFonts w:ascii="Arial" w:hAnsi="Arial" w:cs="Arial"/>
        </w:rPr>
        <w:t>Policy Guidelines</w:t>
      </w:r>
    </w:p>
    <w:p w14:paraId="59C4533D" w14:textId="6481F091" w:rsidR="00562FC2" w:rsidRDefault="00C52F80" w:rsidP="008D18B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The biennial </w:t>
      </w:r>
      <w:r w:rsidR="00562FC2" w:rsidRPr="00C52F80">
        <w:rPr>
          <w:rFonts w:ascii="Arial" w:hAnsi="Arial" w:cs="Arial"/>
        </w:rPr>
        <w:t xml:space="preserve">District Conference </w:t>
      </w:r>
      <w:r w:rsidR="00562FC2" w:rsidRPr="00C52F80">
        <w:rPr>
          <w:rFonts w:ascii="Arial" w:hAnsi="Arial" w:cs="Arial"/>
          <w:bCs/>
        </w:rPr>
        <w:t>f</w:t>
      </w:r>
      <w:r w:rsidR="00562FC2" w:rsidRPr="00C52F80">
        <w:rPr>
          <w:rFonts w:ascii="Arial" w:hAnsi="Arial" w:cs="Arial"/>
        </w:rPr>
        <w:t xml:space="preserve">eatures sessions on </w:t>
      </w:r>
      <w:r w:rsidRPr="00C52F80">
        <w:rPr>
          <w:rFonts w:ascii="Arial" w:hAnsi="Arial" w:cs="Arial"/>
        </w:rPr>
        <w:t xml:space="preserve">Zonta awards; and </w:t>
      </w:r>
      <w:r w:rsidR="00562FC2" w:rsidRPr="00C52F80">
        <w:rPr>
          <w:rFonts w:ascii="Arial" w:hAnsi="Arial" w:cs="Arial"/>
        </w:rPr>
        <w:t>features information</w:t>
      </w:r>
      <w:r w:rsidR="004E4291" w:rsidRPr="00C52F80">
        <w:rPr>
          <w:rFonts w:ascii="Arial" w:hAnsi="Arial" w:cs="Arial"/>
        </w:rPr>
        <w:t xml:space="preserve"> and </w:t>
      </w:r>
      <w:r w:rsidR="00562FC2" w:rsidRPr="00C52F80">
        <w:rPr>
          <w:rFonts w:ascii="Arial" w:hAnsi="Arial" w:cs="Arial"/>
        </w:rPr>
        <w:t>sessions on Service</w:t>
      </w:r>
      <w:r>
        <w:rPr>
          <w:rFonts w:ascii="Arial" w:hAnsi="Arial" w:cs="Arial"/>
        </w:rPr>
        <w:t xml:space="preserve"> projects</w:t>
      </w:r>
    </w:p>
    <w:p w14:paraId="67F6C87C" w14:textId="61FCC723" w:rsidR="00051845" w:rsidRPr="00C52F80" w:rsidRDefault="00051845" w:rsidP="008D18B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Clubs submit </w:t>
      </w:r>
      <w:r w:rsidR="00071015">
        <w:rPr>
          <w:rFonts w:ascii="Arial" w:hAnsi="Arial" w:cs="Arial"/>
        </w:rPr>
        <w:t xml:space="preserve">high calibre </w:t>
      </w:r>
      <w:r>
        <w:rPr>
          <w:rFonts w:ascii="Arial" w:hAnsi="Arial" w:cs="Arial"/>
        </w:rPr>
        <w:t>nominations for Zonta International Awards programs</w:t>
      </w:r>
    </w:p>
    <w:p w14:paraId="59C4533E" w14:textId="77777777" w:rsidR="006162F3" w:rsidRPr="008D18B7" w:rsidRDefault="006162F3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F" w14:textId="714967FB" w:rsidR="00562FC2" w:rsidRDefault="00562FC2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  <w:r w:rsidRPr="008D18B7">
        <w:rPr>
          <w:rFonts w:ascii="Arial" w:hAnsi="Arial" w:cs="Arial"/>
          <w:b/>
        </w:rPr>
        <w:t>Advocacy</w:t>
      </w:r>
    </w:p>
    <w:p w14:paraId="282700BF" w14:textId="77777777" w:rsidR="00DF5B84" w:rsidRPr="008D18B7" w:rsidRDefault="00DF5B84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</w:p>
    <w:p w14:paraId="59C45340" w14:textId="38057CD1" w:rsidR="009652B0" w:rsidRPr="00C52F80" w:rsidRDefault="00C52F80" w:rsidP="009652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 xml:space="preserve"> statement </w:t>
      </w:r>
      <w:r>
        <w:rPr>
          <w:rFonts w:ascii="Arial" w:hAnsi="Arial" w:cs="Arial"/>
        </w:rPr>
        <w:t xml:space="preserve">is provided </w:t>
      </w:r>
      <w:r w:rsidR="00562FC2" w:rsidRPr="00C52F80">
        <w:rPr>
          <w:rFonts w:ascii="Arial" w:hAnsi="Arial" w:cs="Arial"/>
        </w:rPr>
        <w:t>to Z</w:t>
      </w:r>
      <w:r w:rsidR="008D18B7" w:rsidRPr="00C52F80">
        <w:rPr>
          <w:rFonts w:ascii="Arial" w:hAnsi="Arial" w:cs="Arial"/>
        </w:rPr>
        <w:t>onta International</w:t>
      </w:r>
      <w:r w:rsidR="00562FC2" w:rsidRPr="00C52F80">
        <w:rPr>
          <w:rFonts w:ascii="Arial" w:hAnsi="Arial" w:cs="Arial"/>
        </w:rPr>
        <w:t xml:space="preserve"> regarding Council for the Status of Women (CSW) and other UN forums as required</w:t>
      </w:r>
    </w:p>
    <w:p w14:paraId="59C45341" w14:textId="0A267E96" w:rsidR="009652B0" w:rsidRPr="00C52F80" w:rsidRDefault="00C52F80" w:rsidP="009652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Inter-District advocacy is promoted across</w:t>
      </w:r>
      <w:r w:rsidR="005F2343" w:rsidRPr="00C52F80">
        <w:rPr>
          <w:rFonts w:ascii="Arial" w:hAnsi="Arial" w:cs="Arial"/>
        </w:rPr>
        <w:t xml:space="preserve"> </w:t>
      </w:r>
      <w:r w:rsidR="009652B0" w:rsidRPr="00C52F80">
        <w:rPr>
          <w:rFonts w:ascii="Arial" w:hAnsi="Arial" w:cs="Arial"/>
        </w:rPr>
        <w:t>A</w:t>
      </w:r>
      <w:r w:rsidR="005F2343" w:rsidRPr="00C52F80">
        <w:rPr>
          <w:rFonts w:ascii="Arial" w:hAnsi="Arial" w:cs="Arial"/>
        </w:rPr>
        <w:t>ustralia</w:t>
      </w:r>
      <w:r w:rsidR="009652B0" w:rsidRPr="00C52F80">
        <w:rPr>
          <w:rFonts w:ascii="Arial" w:hAnsi="Arial" w:cs="Arial"/>
        </w:rPr>
        <w:t xml:space="preserve"> </w:t>
      </w:r>
    </w:p>
    <w:p w14:paraId="59C45342" w14:textId="07FF53E6" w:rsidR="009652B0" w:rsidRPr="00C52F80" w:rsidRDefault="004E4291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52F80">
        <w:rPr>
          <w:rFonts w:ascii="Arial" w:hAnsi="Arial" w:cs="Arial"/>
        </w:rPr>
        <w:t>C</w:t>
      </w:r>
      <w:r w:rsidR="00562FC2" w:rsidRPr="00C52F80">
        <w:rPr>
          <w:rFonts w:ascii="Arial" w:hAnsi="Arial" w:cs="Arial"/>
        </w:rPr>
        <w:t xml:space="preserve">lub advocacy collaborations </w:t>
      </w:r>
      <w:r w:rsidR="00A524B5" w:rsidRPr="00C52F80">
        <w:rPr>
          <w:rFonts w:ascii="Arial" w:hAnsi="Arial" w:cs="Arial"/>
        </w:rPr>
        <w:t xml:space="preserve">align </w:t>
      </w:r>
      <w:r w:rsidR="008D18B7" w:rsidRPr="00C52F80">
        <w:rPr>
          <w:rFonts w:ascii="Arial" w:hAnsi="Arial" w:cs="Arial"/>
        </w:rPr>
        <w:t xml:space="preserve">with the Zonta </w:t>
      </w:r>
      <w:r w:rsidRPr="00C52F80">
        <w:rPr>
          <w:rFonts w:ascii="Arial" w:hAnsi="Arial" w:cs="Arial"/>
        </w:rPr>
        <w:t xml:space="preserve">International </w:t>
      </w:r>
      <w:r w:rsidR="008D18B7" w:rsidRPr="00C52F80"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>ffil</w:t>
      </w:r>
      <w:r w:rsidR="005F2343" w:rsidRPr="00C52F80">
        <w:rPr>
          <w:rFonts w:ascii="Arial" w:hAnsi="Arial" w:cs="Arial"/>
        </w:rPr>
        <w:t xml:space="preserve">iation with other </w:t>
      </w:r>
      <w:r w:rsidR="00C52F80">
        <w:rPr>
          <w:rFonts w:ascii="Arial" w:hAnsi="Arial" w:cs="Arial"/>
        </w:rPr>
        <w:t>like-minded o</w:t>
      </w:r>
      <w:r w:rsidR="005F2343" w:rsidRPr="00C52F80">
        <w:rPr>
          <w:rFonts w:ascii="Arial" w:hAnsi="Arial" w:cs="Arial"/>
        </w:rPr>
        <w:t>rganisations</w:t>
      </w:r>
    </w:p>
    <w:p w14:paraId="433D65A3" w14:textId="77777777" w:rsidR="004B3614" w:rsidRDefault="00C52F80" w:rsidP="004B3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>dvo</w:t>
      </w:r>
      <w:r w:rsidR="004E4291" w:rsidRPr="00C52F80">
        <w:rPr>
          <w:rFonts w:ascii="Arial" w:hAnsi="Arial" w:cs="Arial"/>
        </w:rPr>
        <w:t xml:space="preserve">cacy advice and information </w:t>
      </w:r>
      <w:r>
        <w:rPr>
          <w:rFonts w:ascii="Arial" w:hAnsi="Arial" w:cs="Arial"/>
        </w:rPr>
        <w:t xml:space="preserve">is regularly provided </w:t>
      </w:r>
      <w:r w:rsidR="004E4291" w:rsidRPr="00C52F80">
        <w:rPr>
          <w:rFonts w:ascii="Arial" w:hAnsi="Arial" w:cs="Arial"/>
        </w:rPr>
        <w:t>to C</w:t>
      </w:r>
      <w:r w:rsidR="00562FC2" w:rsidRPr="00C52F80">
        <w:rPr>
          <w:rFonts w:ascii="Arial" w:hAnsi="Arial" w:cs="Arial"/>
        </w:rPr>
        <w:t xml:space="preserve">lubs </w:t>
      </w:r>
    </w:p>
    <w:p w14:paraId="090A8C5D" w14:textId="3483E6E3" w:rsidR="004B3614" w:rsidRPr="004B3614" w:rsidRDefault="004B3614" w:rsidP="004B3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4B3614">
        <w:rPr>
          <w:rFonts w:ascii="Arial" w:hAnsi="Arial" w:cs="Arial"/>
        </w:rPr>
        <w:t>The Zonta Says NO to Violence Against Women is further developed to achieve local and national governmental commitment to ending gendered violence</w:t>
      </w:r>
    </w:p>
    <w:p w14:paraId="59C45344" w14:textId="18A2F974" w:rsidR="009652B0" w:rsidRPr="00C52F80" w:rsidRDefault="00C52F80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biennial D</w:t>
      </w:r>
      <w:r w:rsidR="00562FC2" w:rsidRPr="00C52F80">
        <w:rPr>
          <w:rFonts w:ascii="Arial" w:hAnsi="Arial" w:cs="Arial"/>
        </w:rPr>
        <w:t>istrict Conference features information</w:t>
      </w:r>
      <w:r w:rsidR="004E4291" w:rsidRPr="00C52F80">
        <w:rPr>
          <w:rFonts w:ascii="Arial" w:hAnsi="Arial" w:cs="Arial"/>
        </w:rPr>
        <w:t xml:space="preserve"> and </w:t>
      </w:r>
      <w:r w:rsidR="00562FC2" w:rsidRPr="00C52F80">
        <w:rPr>
          <w:rFonts w:ascii="Arial" w:hAnsi="Arial" w:cs="Arial"/>
        </w:rPr>
        <w:t>sessions on Advocacy</w:t>
      </w:r>
    </w:p>
    <w:p w14:paraId="59C45346" w14:textId="091F1716" w:rsidR="00A524B5" w:rsidRPr="008B74F5" w:rsidRDefault="004B3614" w:rsidP="006162F3">
      <w:pPr>
        <w:pStyle w:val="ListParagraph"/>
        <w:widowControl w:val="0"/>
        <w:numPr>
          <w:ilvl w:val="0"/>
          <w:numId w:val="5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8B74F5">
        <w:rPr>
          <w:rFonts w:ascii="Arial" w:hAnsi="Arial" w:cs="Arial"/>
        </w:rPr>
        <w:t xml:space="preserve">The Zonta International campaign to end child marriage is promoted </w:t>
      </w:r>
    </w:p>
    <w:p w14:paraId="16F5B637" w14:textId="77777777" w:rsidR="008B74F5" w:rsidRPr="008B74F5" w:rsidRDefault="008B74F5" w:rsidP="008B74F5">
      <w:pPr>
        <w:pStyle w:val="ListParagraph"/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ind w:left="709"/>
        <w:rPr>
          <w:rFonts w:ascii="Arial" w:hAnsi="Arial" w:cs="Arial"/>
          <w:b/>
          <w:color w:val="000000"/>
          <w:sz w:val="24"/>
          <w:szCs w:val="24"/>
        </w:rPr>
      </w:pPr>
    </w:p>
    <w:p w14:paraId="59C45347" w14:textId="7B545CE6" w:rsidR="009652B0" w:rsidRDefault="00A524B5" w:rsidP="009652B0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  <w:r w:rsidRPr="008D18B7">
        <w:rPr>
          <w:rFonts w:ascii="Arial" w:hAnsi="Arial" w:cs="Arial"/>
          <w:b/>
          <w:color w:val="000000"/>
        </w:rPr>
        <w:t>Membership</w:t>
      </w:r>
    </w:p>
    <w:p w14:paraId="6E7CE8A0" w14:textId="77777777" w:rsidR="00DF5B84" w:rsidRDefault="00DF5B84" w:rsidP="009652B0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48" w14:textId="10A4102F" w:rsidR="005F2343" w:rsidRPr="00C52F80" w:rsidRDefault="00C52F80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524B5" w:rsidRPr="00C52F80">
        <w:rPr>
          <w:rFonts w:ascii="Arial" w:hAnsi="Arial" w:cs="Arial"/>
        </w:rPr>
        <w:t>District Membership Strategy is develo</w:t>
      </w:r>
      <w:r w:rsidR="004E4291" w:rsidRPr="00C52F80">
        <w:rPr>
          <w:rFonts w:ascii="Arial" w:hAnsi="Arial" w:cs="Arial"/>
        </w:rPr>
        <w:t>ped and disseminated to all C</w:t>
      </w:r>
      <w:r w:rsidR="00A524B5" w:rsidRPr="00C52F80">
        <w:rPr>
          <w:rFonts w:ascii="Arial" w:hAnsi="Arial" w:cs="Arial"/>
        </w:rPr>
        <w:t>lubs</w:t>
      </w:r>
    </w:p>
    <w:p w14:paraId="385BC7AB" w14:textId="1ED96561" w:rsidR="00C52F80" w:rsidRDefault="00A524B5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Club representation</w:t>
      </w:r>
      <w:r w:rsidR="004B3614">
        <w:rPr>
          <w:rFonts w:ascii="Arial" w:hAnsi="Arial" w:cs="Arial"/>
        </w:rPr>
        <w:t>/attendance</w:t>
      </w:r>
      <w:r w:rsidRPr="00C52F80">
        <w:rPr>
          <w:rFonts w:ascii="Arial" w:hAnsi="Arial" w:cs="Arial"/>
        </w:rPr>
        <w:t xml:space="preserve"> </w:t>
      </w:r>
      <w:r w:rsidR="004B3614">
        <w:rPr>
          <w:rFonts w:ascii="Arial" w:hAnsi="Arial" w:cs="Arial"/>
        </w:rPr>
        <w:t>is strong for</w:t>
      </w:r>
      <w:r w:rsidRPr="00C52F80">
        <w:rPr>
          <w:rFonts w:ascii="Arial" w:hAnsi="Arial" w:cs="Arial"/>
        </w:rPr>
        <w:t xml:space="preserve"> Area </w:t>
      </w:r>
      <w:r w:rsidR="004E4291" w:rsidRPr="00C52F80">
        <w:rPr>
          <w:rFonts w:ascii="Arial" w:hAnsi="Arial" w:cs="Arial"/>
        </w:rPr>
        <w:t>M</w:t>
      </w:r>
      <w:r w:rsidRPr="00C52F80">
        <w:rPr>
          <w:rFonts w:ascii="Arial" w:hAnsi="Arial" w:cs="Arial"/>
        </w:rPr>
        <w:t>eetings and District Conference</w:t>
      </w:r>
    </w:p>
    <w:p w14:paraId="59C45349" w14:textId="13F99832" w:rsidR="005F2343" w:rsidRPr="00C52F80" w:rsidRDefault="00C52F80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District</w:t>
      </w:r>
      <w:proofErr w:type="gramEnd"/>
      <w:r>
        <w:rPr>
          <w:rFonts w:ascii="Arial" w:hAnsi="Arial" w:cs="Arial"/>
        </w:rPr>
        <w:t xml:space="preserve"> is well</w:t>
      </w:r>
      <w:r w:rsidR="00A524B5" w:rsidRPr="00C52F80">
        <w:rPr>
          <w:rFonts w:ascii="Arial" w:hAnsi="Arial" w:cs="Arial"/>
        </w:rPr>
        <w:t xml:space="preserve"> represent</w:t>
      </w:r>
      <w:r>
        <w:rPr>
          <w:rFonts w:ascii="Arial" w:hAnsi="Arial" w:cs="Arial"/>
        </w:rPr>
        <w:t>ed</w:t>
      </w:r>
      <w:r w:rsidR="00A524B5" w:rsidRPr="00C52F80">
        <w:rPr>
          <w:rFonts w:ascii="Arial" w:hAnsi="Arial" w:cs="Arial"/>
        </w:rPr>
        <w:t xml:space="preserve"> at Zonta International Convention</w:t>
      </w:r>
    </w:p>
    <w:p w14:paraId="59C4534A" w14:textId="5068A010" w:rsidR="005F2343" w:rsidRPr="00C52F80" w:rsidRDefault="00C52F80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strategic f</w:t>
      </w:r>
      <w:r w:rsidR="00A524B5" w:rsidRPr="00C52F80">
        <w:rPr>
          <w:rFonts w:ascii="Arial" w:hAnsi="Arial" w:cs="Arial"/>
        </w:rPr>
        <w:t xml:space="preserve">ocus </w:t>
      </w:r>
      <w:r>
        <w:rPr>
          <w:rFonts w:ascii="Arial" w:hAnsi="Arial" w:cs="Arial"/>
        </w:rPr>
        <w:t xml:space="preserve">is taken </w:t>
      </w:r>
      <w:r w:rsidR="00A524B5" w:rsidRPr="00C52F80">
        <w:rPr>
          <w:rFonts w:ascii="Arial" w:hAnsi="Arial" w:cs="Arial"/>
        </w:rPr>
        <w:t>on membership retention</w:t>
      </w:r>
    </w:p>
    <w:p w14:paraId="59C4534B" w14:textId="77777777" w:rsidR="005F2343" w:rsidRPr="00C52F80" w:rsidRDefault="00A524B5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Clubs “at risk” (under 10 members) are mentored</w:t>
      </w:r>
    </w:p>
    <w:p w14:paraId="40224B5B" w14:textId="39706BCC" w:rsidR="00DF5B84" w:rsidRDefault="004E4291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At least one new C</w:t>
      </w:r>
      <w:r w:rsidR="00A524B5" w:rsidRPr="00C52F80">
        <w:rPr>
          <w:rFonts w:ascii="Arial" w:hAnsi="Arial" w:cs="Arial"/>
        </w:rPr>
        <w:t>lub is chartered during the Biennium</w:t>
      </w:r>
    </w:p>
    <w:p w14:paraId="28E44209" w14:textId="1512FD01" w:rsidR="00071015" w:rsidRDefault="00AD1251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Clubs are encouraged to sponsor </w:t>
      </w:r>
      <w:r w:rsidR="000067F8">
        <w:rPr>
          <w:rFonts w:ascii="Arial" w:hAnsi="Arial" w:cs="Arial"/>
        </w:rPr>
        <w:t xml:space="preserve">Golden Z and Z-clubs </w:t>
      </w:r>
      <w:r>
        <w:rPr>
          <w:rFonts w:ascii="Arial" w:hAnsi="Arial" w:cs="Arial"/>
        </w:rPr>
        <w:t xml:space="preserve">and to </w:t>
      </w:r>
      <w:r w:rsidR="000067F8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existing </w:t>
      </w:r>
      <w:r w:rsidR="000067F8">
        <w:rPr>
          <w:rFonts w:ascii="Arial" w:hAnsi="Arial" w:cs="Arial"/>
        </w:rPr>
        <w:t>Golden Z- and Z-Clubs</w:t>
      </w:r>
      <w:r>
        <w:rPr>
          <w:rFonts w:ascii="Arial" w:hAnsi="Arial" w:cs="Arial"/>
        </w:rPr>
        <w:t xml:space="preserve">.  </w:t>
      </w:r>
      <w:r w:rsidR="007D18B2"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District</w:t>
      </w:r>
      <w:proofErr w:type="gramEnd"/>
      <w:r>
        <w:rPr>
          <w:rFonts w:ascii="Arial" w:hAnsi="Arial" w:cs="Arial"/>
        </w:rPr>
        <w:t xml:space="preserve"> promotes Golden Z and Z-Clubs by </w:t>
      </w:r>
      <w:r w:rsidR="00A1788C">
        <w:rPr>
          <w:rFonts w:ascii="Arial" w:hAnsi="Arial" w:cs="Arial"/>
        </w:rPr>
        <w:t>conducting information sessions and/or seminars for members</w:t>
      </w:r>
    </w:p>
    <w:p w14:paraId="1480BCC6" w14:textId="6807856F" w:rsidR="004B3614" w:rsidRDefault="004B3614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Z-club and Golden Z-club members are encouraged to attend the biennial District conference</w:t>
      </w:r>
    </w:p>
    <w:p w14:paraId="700220FC" w14:textId="5BB51C96" w:rsidR="004E73BA" w:rsidRDefault="004E73BA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Individual membership of Zonta International is promoted within clubs and </w:t>
      </w:r>
      <w:proofErr w:type="gramStart"/>
      <w:r>
        <w:rPr>
          <w:rFonts w:ascii="Arial" w:hAnsi="Arial" w:cs="Arial"/>
        </w:rPr>
        <w:t>high profile</w:t>
      </w:r>
      <w:proofErr w:type="gramEnd"/>
      <w:r>
        <w:rPr>
          <w:rFonts w:ascii="Arial" w:hAnsi="Arial" w:cs="Arial"/>
        </w:rPr>
        <w:t xml:space="preserve"> individuals in the community are actively recruited</w:t>
      </w:r>
    </w:p>
    <w:p w14:paraId="736917E4" w14:textId="158D024F" w:rsidR="00DF5B84" w:rsidRDefault="00DF5B84" w:rsidP="00DF5B84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4F" w14:textId="11DE47D7" w:rsidR="005F2343" w:rsidRDefault="00A524B5" w:rsidP="00DF5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F5B84">
        <w:rPr>
          <w:rFonts w:ascii="Arial" w:hAnsi="Arial" w:cs="Arial"/>
          <w:b/>
        </w:rPr>
        <w:t>Resources</w:t>
      </w:r>
    </w:p>
    <w:p w14:paraId="1776BAB4" w14:textId="77777777" w:rsidR="00DF5B84" w:rsidRPr="00DF5B84" w:rsidRDefault="00DF5B84" w:rsidP="00DF5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48DFB0D" w14:textId="2EE0C9A8" w:rsidR="004E73BA" w:rsidRPr="004E73BA" w:rsidRDefault="00A524B5" w:rsidP="004E73BA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All legal and financial requirements are met</w:t>
      </w:r>
    </w:p>
    <w:p w14:paraId="59C45351" w14:textId="77777777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Leadership training is conducted a</w:t>
      </w:r>
      <w:r w:rsidR="00DC2CF4" w:rsidRPr="00C52F80">
        <w:rPr>
          <w:rFonts w:ascii="Arial" w:hAnsi="Arial" w:cs="Arial"/>
        </w:rPr>
        <w:t xml:space="preserve">t </w:t>
      </w:r>
      <w:r w:rsidR="004E4291" w:rsidRPr="00C52F80">
        <w:rPr>
          <w:rFonts w:ascii="Arial" w:hAnsi="Arial" w:cs="Arial"/>
        </w:rPr>
        <w:t>C</w:t>
      </w:r>
      <w:r w:rsidR="00DC2CF4" w:rsidRPr="00C52F80">
        <w:rPr>
          <w:rFonts w:ascii="Arial" w:hAnsi="Arial" w:cs="Arial"/>
        </w:rPr>
        <w:t xml:space="preserve">lub, </w:t>
      </w:r>
      <w:r w:rsidR="004E4291" w:rsidRPr="00C52F80">
        <w:rPr>
          <w:rFonts w:ascii="Arial" w:hAnsi="Arial" w:cs="Arial"/>
        </w:rPr>
        <w:t>A</w:t>
      </w:r>
      <w:r w:rsidR="00DC2CF4" w:rsidRPr="00C52F80">
        <w:rPr>
          <w:rFonts w:ascii="Arial" w:hAnsi="Arial" w:cs="Arial"/>
        </w:rPr>
        <w:t xml:space="preserve">rea and </w:t>
      </w:r>
      <w:r w:rsidR="004E4291" w:rsidRPr="00C52F80">
        <w:rPr>
          <w:rFonts w:ascii="Arial" w:hAnsi="Arial" w:cs="Arial"/>
        </w:rPr>
        <w:t>D</w:t>
      </w:r>
      <w:r w:rsidR="00DC2CF4" w:rsidRPr="00C52F80">
        <w:rPr>
          <w:rFonts w:ascii="Arial" w:hAnsi="Arial" w:cs="Arial"/>
        </w:rPr>
        <w:t>istrict level</w:t>
      </w:r>
    </w:p>
    <w:p w14:paraId="59C45352" w14:textId="5F9E8806" w:rsidR="005F2343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Manuals and governing documents are revised and published on the </w:t>
      </w:r>
      <w:proofErr w:type="gramStart"/>
      <w:r w:rsidR="004E4291" w:rsidRPr="00C52F80">
        <w:rPr>
          <w:rFonts w:ascii="Arial" w:hAnsi="Arial" w:cs="Arial"/>
        </w:rPr>
        <w:t>D</w:t>
      </w:r>
      <w:r w:rsidR="008D18B7" w:rsidRPr="00C52F80">
        <w:rPr>
          <w:rFonts w:ascii="Arial" w:hAnsi="Arial" w:cs="Arial"/>
        </w:rPr>
        <w:t>istrict</w:t>
      </w:r>
      <w:proofErr w:type="gramEnd"/>
      <w:r w:rsidRPr="00C52F80">
        <w:rPr>
          <w:rFonts w:ascii="Arial" w:hAnsi="Arial" w:cs="Arial"/>
        </w:rPr>
        <w:t xml:space="preserve"> website</w:t>
      </w:r>
    </w:p>
    <w:p w14:paraId="5FD539B3" w14:textId="62DC7702" w:rsidR="004B3614" w:rsidRPr="00C52F80" w:rsidRDefault="004B3614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District Board records are managed electronically and stored digitally, </w:t>
      </w:r>
      <w:proofErr w:type="gramStart"/>
      <w:r>
        <w:rPr>
          <w:rFonts w:ascii="Arial" w:hAnsi="Arial" w:cs="Arial"/>
        </w:rPr>
        <w:t>in an attempt to</w:t>
      </w:r>
      <w:proofErr w:type="gramEnd"/>
      <w:r>
        <w:rPr>
          <w:rFonts w:ascii="Arial" w:hAnsi="Arial" w:cs="Arial"/>
        </w:rPr>
        <w:t xml:space="preserve"> minimise paper and other resources, and this action is encouraged in clubs</w:t>
      </w:r>
    </w:p>
    <w:p w14:paraId="59C45353" w14:textId="2403AAB0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A full slate of candidates for District Board </w:t>
      </w:r>
      <w:r w:rsidR="004B3614">
        <w:rPr>
          <w:rFonts w:ascii="Arial" w:hAnsi="Arial" w:cs="Arial"/>
        </w:rPr>
        <w:t>202</w:t>
      </w:r>
      <w:r w:rsidR="00654F96">
        <w:rPr>
          <w:rFonts w:ascii="Arial" w:hAnsi="Arial" w:cs="Arial"/>
        </w:rPr>
        <w:t>4</w:t>
      </w:r>
      <w:r w:rsidR="004B3614">
        <w:rPr>
          <w:rFonts w:ascii="Arial" w:hAnsi="Arial" w:cs="Arial"/>
        </w:rPr>
        <w:t>-202</w:t>
      </w:r>
      <w:r w:rsidR="00654F96">
        <w:rPr>
          <w:rFonts w:ascii="Arial" w:hAnsi="Arial" w:cs="Arial"/>
        </w:rPr>
        <w:t>6</w:t>
      </w:r>
      <w:r w:rsidRPr="00C52F80">
        <w:rPr>
          <w:rFonts w:ascii="Arial" w:hAnsi="Arial" w:cs="Arial"/>
        </w:rPr>
        <w:t xml:space="preserve"> is achieved</w:t>
      </w:r>
    </w:p>
    <w:p w14:paraId="59C45355" w14:textId="29703FBB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Area Directors co</w:t>
      </w:r>
      <w:r w:rsidR="005F2343" w:rsidRPr="00C52F80">
        <w:rPr>
          <w:rFonts w:ascii="Arial" w:hAnsi="Arial" w:cs="Arial"/>
        </w:rPr>
        <w:t xml:space="preserve">nduct at least one </w:t>
      </w:r>
      <w:r w:rsidR="004E4291" w:rsidRPr="00C52F80">
        <w:rPr>
          <w:rFonts w:ascii="Arial" w:hAnsi="Arial" w:cs="Arial"/>
        </w:rPr>
        <w:t>C</w:t>
      </w:r>
      <w:r w:rsidRPr="00C52F80">
        <w:rPr>
          <w:rFonts w:ascii="Arial" w:hAnsi="Arial" w:cs="Arial"/>
        </w:rPr>
        <w:t>lub office bearers</w:t>
      </w:r>
      <w:r w:rsidR="005355D4">
        <w:rPr>
          <w:rFonts w:ascii="Arial" w:hAnsi="Arial" w:cs="Arial"/>
        </w:rPr>
        <w:t>’</w:t>
      </w:r>
      <w:r w:rsidRPr="00C52F80">
        <w:rPr>
          <w:rFonts w:ascii="Arial" w:hAnsi="Arial" w:cs="Arial"/>
        </w:rPr>
        <w:t xml:space="preserve"> training day during the biennium</w:t>
      </w:r>
    </w:p>
    <w:p w14:paraId="59C45356" w14:textId="77777777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Area Directors ensure </w:t>
      </w:r>
      <w:r w:rsidR="004E4291" w:rsidRPr="00C52F80">
        <w:rPr>
          <w:rFonts w:ascii="Arial" w:hAnsi="Arial" w:cs="Arial"/>
        </w:rPr>
        <w:t>C</w:t>
      </w:r>
      <w:r w:rsidRPr="00C52F80">
        <w:rPr>
          <w:rFonts w:ascii="Arial" w:hAnsi="Arial" w:cs="Arial"/>
        </w:rPr>
        <w:t>lubs are aware of their legal requirements</w:t>
      </w:r>
    </w:p>
    <w:p w14:paraId="59C45357" w14:textId="77777777" w:rsidR="00A524B5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Area </w:t>
      </w:r>
      <w:r w:rsidR="004E4291" w:rsidRPr="00C52F80">
        <w:rPr>
          <w:rFonts w:ascii="Arial" w:hAnsi="Arial" w:cs="Arial"/>
        </w:rPr>
        <w:t>M</w:t>
      </w:r>
      <w:r w:rsidRPr="00C52F80">
        <w:rPr>
          <w:rFonts w:ascii="Arial" w:hAnsi="Arial" w:cs="Arial"/>
        </w:rPr>
        <w:t>eetings include a session on communication</w:t>
      </w:r>
    </w:p>
    <w:p w14:paraId="07843F17" w14:textId="77777777" w:rsidR="004B3614" w:rsidRDefault="004B3614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Club communication from the District Board and Committee Chairs is regular</w:t>
      </w:r>
    </w:p>
    <w:p w14:paraId="7775071B" w14:textId="339EFD32" w:rsidR="004B3614" w:rsidRDefault="004B3614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Club communication to the District Board and Committee Chairs is responded to appropriately and in a timely manner</w:t>
      </w:r>
    </w:p>
    <w:p w14:paraId="59C45358" w14:textId="77777777" w:rsidR="00DC2CF4" w:rsidRPr="008D18B7" w:rsidRDefault="00DC2CF4" w:rsidP="00DC2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C4535F" w14:textId="39DDD207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Liability of Members</w:t>
      </w:r>
    </w:p>
    <w:p w14:paraId="59C45360" w14:textId="77777777" w:rsidR="004576BC" w:rsidRDefault="004576BC" w:rsidP="004576BC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4576BC">
        <w:rPr>
          <w:rFonts w:ascii="Arial" w:hAnsi="Arial" w:cs="Arial"/>
          <w:color w:val="000000"/>
        </w:rPr>
        <w:t xml:space="preserve">he amount which a member of </w:t>
      </w:r>
      <w:r>
        <w:rPr>
          <w:rFonts w:ascii="Arial" w:hAnsi="Arial" w:cs="Arial"/>
          <w:color w:val="000000"/>
        </w:rPr>
        <w:t xml:space="preserve">the company </w:t>
      </w:r>
      <w:r w:rsidRPr="004576BC">
        <w:rPr>
          <w:rFonts w:ascii="Arial" w:hAnsi="Arial" w:cs="Arial"/>
          <w:color w:val="000000"/>
        </w:rPr>
        <w:t>is liable to contribute if the company is wound up</w:t>
      </w:r>
      <w:r>
        <w:rPr>
          <w:rFonts w:ascii="Arial" w:hAnsi="Arial" w:cs="Arial"/>
          <w:color w:val="000000"/>
        </w:rPr>
        <w:t xml:space="preserve"> is $1 each.</w:t>
      </w:r>
    </w:p>
    <w:p w14:paraId="59C45362" w14:textId="72B8DE88" w:rsidR="00660D65" w:rsidRDefault="004576BC" w:rsidP="00D44B6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T</w:t>
      </w:r>
      <w:r w:rsidR="007756B8">
        <w:rPr>
          <w:rFonts w:ascii="Arial" w:hAnsi="Arial" w:cs="Arial"/>
          <w:color w:val="000000"/>
        </w:rPr>
        <w:t xml:space="preserve">he total amount the </w:t>
      </w:r>
      <w:r>
        <w:rPr>
          <w:rFonts w:ascii="Arial" w:hAnsi="Arial" w:cs="Arial"/>
          <w:color w:val="000000"/>
        </w:rPr>
        <w:t>4</w:t>
      </w:r>
      <w:r w:rsidR="00D44B6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Pr="004576BC">
        <w:rPr>
          <w:rFonts w:ascii="Arial" w:hAnsi="Arial" w:cs="Arial"/>
          <w:color w:val="000000"/>
        </w:rPr>
        <w:t xml:space="preserve">members of the company are liable to contribute if the </w:t>
      </w:r>
      <w:r>
        <w:rPr>
          <w:rFonts w:ascii="Arial" w:hAnsi="Arial" w:cs="Arial"/>
          <w:color w:val="000000"/>
        </w:rPr>
        <w:t>company is wound up is $4</w:t>
      </w:r>
      <w:r w:rsidR="00D44B6F">
        <w:rPr>
          <w:rFonts w:ascii="Arial" w:hAnsi="Arial" w:cs="Arial"/>
          <w:color w:val="000000"/>
        </w:rPr>
        <w:t>3.</w:t>
      </w:r>
    </w:p>
    <w:p w14:paraId="59C45367" w14:textId="77777777" w:rsidR="007756B8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 w:rsidRPr="004576BC">
        <w:rPr>
          <w:rFonts w:ascii="Arial" w:hAnsi="Arial" w:cs="Arial"/>
          <w:b/>
          <w:color w:val="000000"/>
        </w:rPr>
        <w:t>Signed in accordance with a resolution of the Director</w:t>
      </w:r>
      <w:r w:rsidR="002E6020" w:rsidRPr="004576BC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color w:val="000000"/>
        </w:rPr>
        <w:t>:</w:t>
      </w:r>
    </w:p>
    <w:p w14:paraId="59C45368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9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A" w14:textId="4B9DD6C7" w:rsidR="007756B8" w:rsidRDefault="00654F96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456EEE" wp14:editId="4B5511B6">
            <wp:extent cx="2115137" cy="737555"/>
            <wp:effectExtent l="0" t="0" r="0" b="5715"/>
            <wp:docPr id="1494369942" name="Picture 1" descr="Close-up of a handwritt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69942" name="Picture 1" descr="Close-up of a handwritten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37" cy="73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536B" w14:textId="1995483D" w:rsidR="007756B8" w:rsidRDefault="00660D6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</w:t>
      </w:r>
    </w:p>
    <w:p w14:paraId="59C4536C" w14:textId="4347C33F" w:rsidR="007756B8" w:rsidRDefault="00D44B6F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Lynette Agnew</w:t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Petra Ladwig</w:t>
      </w:r>
    </w:p>
    <w:p w14:paraId="59C4536D" w14:textId="77777777" w:rsidR="00E07AD0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</w:t>
      </w:r>
      <w:r w:rsidR="0080522C">
        <w:rPr>
          <w:rFonts w:ascii="Arial" w:hAnsi="Arial" w:cs="Arial"/>
          <w:color w:val="000000"/>
        </w:rPr>
        <w:t xml:space="preserve"> </w:t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E07AD0">
        <w:rPr>
          <w:rFonts w:ascii="Arial" w:hAnsi="Arial" w:cs="Arial"/>
          <w:color w:val="000000"/>
        </w:rPr>
        <w:t>Director</w:t>
      </w:r>
    </w:p>
    <w:p w14:paraId="59C4536E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F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70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71" w14:textId="41C18303" w:rsidR="004D74F5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this</w:t>
      </w:r>
      <w:r w:rsidR="00CB3826">
        <w:rPr>
          <w:rFonts w:ascii="Arial" w:hAnsi="Arial" w:cs="Arial"/>
          <w:color w:val="000000"/>
        </w:rPr>
        <w:t xml:space="preserve"> </w:t>
      </w:r>
      <w:r w:rsidR="00654F96">
        <w:rPr>
          <w:rFonts w:ascii="Arial" w:hAnsi="Arial" w:cs="Arial"/>
          <w:color w:val="000000"/>
        </w:rPr>
        <w:t>12th</w:t>
      </w:r>
      <w:r w:rsidR="00E07169">
        <w:rPr>
          <w:rFonts w:ascii="Arial" w:hAnsi="Arial" w:cs="Arial"/>
          <w:color w:val="000000"/>
        </w:rPr>
        <w:t xml:space="preserve"> day </w:t>
      </w:r>
      <w:r w:rsidR="00FD0A13">
        <w:rPr>
          <w:rFonts w:ascii="Arial" w:hAnsi="Arial" w:cs="Arial"/>
          <w:color w:val="000000"/>
        </w:rPr>
        <w:t xml:space="preserve">of </w:t>
      </w:r>
      <w:r w:rsidR="00CF3774">
        <w:rPr>
          <w:rFonts w:ascii="Arial" w:hAnsi="Arial" w:cs="Arial"/>
          <w:color w:val="000000"/>
        </w:rPr>
        <w:t>July</w:t>
      </w:r>
      <w:r>
        <w:rPr>
          <w:rFonts w:ascii="Arial" w:hAnsi="Arial" w:cs="Arial"/>
          <w:color w:val="000000"/>
        </w:rPr>
        <w:t xml:space="preserve"> </w:t>
      </w:r>
      <w:r w:rsidR="00FD7659">
        <w:rPr>
          <w:rFonts w:ascii="Arial" w:hAnsi="Arial" w:cs="Arial"/>
          <w:color w:val="000000"/>
        </w:rPr>
        <w:t>20</w:t>
      </w:r>
      <w:r w:rsidR="00D44B6F">
        <w:rPr>
          <w:rFonts w:ascii="Arial" w:hAnsi="Arial" w:cs="Arial"/>
          <w:color w:val="000000"/>
        </w:rPr>
        <w:t>23</w:t>
      </w:r>
    </w:p>
    <w:p w14:paraId="05900688" w14:textId="01573566" w:rsidR="00E07169" w:rsidRDefault="00E07169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sectPr w:rsidR="00E07169" w:rsidSect="00D44B6F">
      <w:footerReference w:type="default" r:id="rId10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2A23" w14:textId="77777777" w:rsidR="005B7021" w:rsidRDefault="005B7021" w:rsidP="00DA79CC">
      <w:pPr>
        <w:spacing w:after="0" w:line="240" w:lineRule="auto"/>
      </w:pPr>
      <w:r>
        <w:separator/>
      </w:r>
    </w:p>
  </w:endnote>
  <w:endnote w:type="continuationSeparator" w:id="0">
    <w:p w14:paraId="2B12F293" w14:textId="77777777" w:rsidR="005B7021" w:rsidRDefault="005B7021" w:rsidP="00D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D548" w14:textId="77777777" w:rsidR="00DA79CC" w:rsidRDefault="00DA79C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C591900" w14:textId="77777777" w:rsidR="00DA79CC" w:rsidRDefault="00DA7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27BF" w14:textId="77777777" w:rsidR="005B7021" w:rsidRDefault="005B7021" w:rsidP="00DA79CC">
      <w:pPr>
        <w:spacing w:after="0" w:line="240" w:lineRule="auto"/>
      </w:pPr>
      <w:r>
        <w:separator/>
      </w:r>
    </w:p>
  </w:footnote>
  <w:footnote w:type="continuationSeparator" w:id="0">
    <w:p w14:paraId="40B1A7ED" w14:textId="77777777" w:rsidR="005B7021" w:rsidRDefault="005B7021" w:rsidP="00DA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2504"/>
    <w:multiLevelType w:val="hybridMultilevel"/>
    <w:tmpl w:val="6CC05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54E"/>
    <w:multiLevelType w:val="hybridMultilevel"/>
    <w:tmpl w:val="824C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454"/>
    <w:multiLevelType w:val="hybridMultilevel"/>
    <w:tmpl w:val="A168C1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C4C2C"/>
    <w:multiLevelType w:val="hybridMultilevel"/>
    <w:tmpl w:val="D95AF56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6CF3096"/>
    <w:multiLevelType w:val="hybridMultilevel"/>
    <w:tmpl w:val="3C8C1D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B6BFE"/>
    <w:multiLevelType w:val="hybridMultilevel"/>
    <w:tmpl w:val="72522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5DCE"/>
    <w:multiLevelType w:val="hybridMultilevel"/>
    <w:tmpl w:val="D9AC4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7F6B"/>
    <w:multiLevelType w:val="hybridMultilevel"/>
    <w:tmpl w:val="0BE22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56E6"/>
    <w:multiLevelType w:val="hybridMultilevel"/>
    <w:tmpl w:val="01542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0C95"/>
    <w:multiLevelType w:val="hybridMultilevel"/>
    <w:tmpl w:val="DC8A4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C1979"/>
    <w:multiLevelType w:val="hybridMultilevel"/>
    <w:tmpl w:val="FC866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A32AF"/>
    <w:multiLevelType w:val="hybridMultilevel"/>
    <w:tmpl w:val="5150F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C3C68"/>
    <w:multiLevelType w:val="hybridMultilevel"/>
    <w:tmpl w:val="52EE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F1516"/>
    <w:multiLevelType w:val="hybridMultilevel"/>
    <w:tmpl w:val="0C880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B75"/>
    <w:multiLevelType w:val="hybridMultilevel"/>
    <w:tmpl w:val="6120931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7D26C41"/>
    <w:multiLevelType w:val="hybridMultilevel"/>
    <w:tmpl w:val="A01E1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682F52">
      <w:numFmt w:val="bullet"/>
      <w:lvlText w:val="•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32598"/>
    <w:multiLevelType w:val="hybridMultilevel"/>
    <w:tmpl w:val="086A3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24571"/>
    <w:multiLevelType w:val="hybridMultilevel"/>
    <w:tmpl w:val="7CF2E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61DBB"/>
    <w:multiLevelType w:val="hybridMultilevel"/>
    <w:tmpl w:val="946C6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0C37"/>
    <w:multiLevelType w:val="hybridMultilevel"/>
    <w:tmpl w:val="9DF0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67044"/>
    <w:multiLevelType w:val="hybridMultilevel"/>
    <w:tmpl w:val="4FF0FB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C86801"/>
    <w:multiLevelType w:val="hybridMultilevel"/>
    <w:tmpl w:val="7FD69D1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45662550">
    <w:abstractNumId w:val="3"/>
  </w:num>
  <w:num w:numId="2" w16cid:durableId="212233986">
    <w:abstractNumId w:val="21"/>
  </w:num>
  <w:num w:numId="3" w16cid:durableId="1959144910">
    <w:abstractNumId w:val="11"/>
  </w:num>
  <w:num w:numId="4" w16cid:durableId="1555432533">
    <w:abstractNumId w:val="15"/>
  </w:num>
  <w:num w:numId="5" w16cid:durableId="1025520401">
    <w:abstractNumId w:val="14"/>
  </w:num>
  <w:num w:numId="6" w16cid:durableId="1134564896">
    <w:abstractNumId w:val="17"/>
  </w:num>
  <w:num w:numId="7" w16cid:durableId="901211064">
    <w:abstractNumId w:val="1"/>
  </w:num>
  <w:num w:numId="8" w16cid:durableId="631325706">
    <w:abstractNumId w:val="7"/>
  </w:num>
  <w:num w:numId="9" w16cid:durableId="668795727">
    <w:abstractNumId w:val="5"/>
  </w:num>
  <w:num w:numId="10" w16cid:durableId="753933539">
    <w:abstractNumId w:val="12"/>
  </w:num>
  <w:num w:numId="11" w16cid:durableId="1950426540">
    <w:abstractNumId w:val="2"/>
  </w:num>
  <w:num w:numId="12" w16cid:durableId="1396661369">
    <w:abstractNumId w:val="4"/>
  </w:num>
  <w:num w:numId="13" w16cid:durableId="1895462930">
    <w:abstractNumId w:val="20"/>
  </w:num>
  <w:num w:numId="14" w16cid:durableId="2031222794">
    <w:abstractNumId w:val="10"/>
  </w:num>
  <w:num w:numId="15" w16cid:durableId="1754933024">
    <w:abstractNumId w:val="13"/>
  </w:num>
  <w:num w:numId="16" w16cid:durableId="933435337">
    <w:abstractNumId w:val="9"/>
  </w:num>
  <w:num w:numId="17" w16cid:durableId="1904292780">
    <w:abstractNumId w:val="16"/>
  </w:num>
  <w:num w:numId="18" w16cid:durableId="954597604">
    <w:abstractNumId w:val="18"/>
  </w:num>
  <w:num w:numId="19" w16cid:durableId="701202309">
    <w:abstractNumId w:val="19"/>
  </w:num>
  <w:num w:numId="20" w16cid:durableId="1917782205">
    <w:abstractNumId w:val="8"/>
  </w:num>
  <w:num w:numId="21" w16cid:durableId="1909683944">
    <w:abstractNumId w:val="6"/>
  </w:num>
  <w:num w:numId="22" w16cid:durableId="14859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F3"/>
    <w:rsid w:val="000067F8"/>
    <w:rsid w:val="000249F4"/>
    <w:rsid w:val="0003358F"/>
    <w:rsid w:val="00051845"/>
    <w:rsid w:val="00062A65"/>
    <w:rsid w:val="00065D2D"/>
    <w:rsid w:val="00071015"/>
    <w:rsid w:val="00113A0B"/>
    <w:rsid w:val="00117D0A"/>
    <w:rsid w:val="001969BF"/>
    <w:rsid w:val="001A4BDE"/>
    <w:rsid w:val="00235903"/>
    <w:rsid w:val="0025081C"/>
    <w:rsid w:val="00271DD2"/>
    <w:rsid w:val="0029762D"/>
    <w:rsid w:val="002B66E9"/>
    <w:rsid w:val="002D79F1"/>
    <w:rsid w:val="002E6020"/>
    <w:rsid w:val="003251E5"/>
    <w:rsid w:val="00377C8C"/>
    <w:rsid w:val="00390B88"/>
    <w:rsid w:val="003919B8"/>
    <w:rsid w:val="003C1609"/>
    <w:rsid w:val="003E1E74"/>
    <w:rsid w:val="004043E6"/>
    <w:rsid w:val="0042229D"/>
    <w:rsid w:val="004576BC"/>
    <w:rsid w:val="0048617C"/>
    <w:rsid w:val="004B3614"/>
    <w:rsid w:val="004D74F5"/>
    <w:rsid w:val="004E4291"/>
    <w:rsid w:val="004E73BA"/>
    <w:rsid w:val="0050121C"/>
    <w:rsid w:val="005028B0"/>
    <w:rsid w:val="00531BD1"/>
    <w:rsid w:val="005355D4"/>
    <w:rsid w:val="00546D73"/>
    <w:rsid w:val="00562FC2"/>
    <w:rsid w:val="005A1032"/>
    <w:rsid w:val="005B7021"/>
    <w:rsid w:val="005F2343"/>
    <w:rsid w:val="006162F3"/>
    <w:rsid w:val="00654F96"/>
    <w:rsid w:val="00660D65"/>
    <w:rsid w:val="006F7E85"/>
    <w:rsid w:val="0074350D"/>
    <w:rsid w:val="00752F59"/>
    <w:rsid w:val="007756B8"/>
    <w:rsid w:val="007A52AE"/>
    <w:rsid w:val="007D18B2"/>
    <w:rsid w:val="007D5887"/>
    <w:rsid w:val="007D7145"/>
    <w:rsid w:val="0080522C"/>
    <w:rsid w:val="00832175"/>
    <w:rsid w:val="00841322"/>
    <w:rsid w:val="00872B8C"/>
    <w:rsid w:val="0087432B"/>
    <w:rsid w:val="0089312C"/>
    <w:rsid w:val="008B0E6F"/>
    <w:rsid w:val="008B74F5"/>
    <w:rsid w:val="008D18B7"/>
    <w:rsid w:val="009652B0"/>
    <w:rsid w:val="0097424C"/>
    <w:rsid w:val="009C7D2C"/>
    <w:rsid w:val="009D2EC1"/>
    <w:rsid w:val="009D45B0"/>
    <w:rsid w:val="009E5787"/>
    <w:rsid w:val="00A1788C"/>
    <w:rsid w:val="00A50F77"/>
    <w:rsid w:val="00A524B5"/>
    <w:rsid w:val="00AD1251"/>
    <w:rsid w:val="00AF1C8A"/>
    <w:rsid w:val="00B07D57"/>
    <w:rsid w:val="00B63BF3"/>
    <w:rsid w:val="00C363C1"/>
    <w:rsid w:val="00C52F80"/>
    <w:rsid w:val="00C55D0A"/>
    <w:rsid w:val="00C86B15"/>
    <w:rsid w:val="00CB3826"/>
    <w:rsid w:val="00CE3A06"/>
    <w:rsid w:val="00CF2168"/>
    <w:rsid w:val="00CF3774"/>
    <w:rsid w:val="00D44B6F"/>
    <w:rsid w:val="00DA79CC"/>
    <w:rsid w:val="00DC2CF4"/>
    <w:rsid w:val="00DF5B84"/>
    <w:rsid w:val="00E07169"/>
    <w:rsid w:val="00E07AD0"/>
    <w:rsid w:val="00E94EFE"/>
    <w:rsid w:val="00F45C02"/>
    <w:rsid w:val="00FA43E3"/>
    <w:rsid w:val="00FC6087"/>
    <w:rsid w:val="00FC630D"/>
    <w:rsid w:val="00FD0A13"/>
    <w:rsid w:val="00FD7659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45309"/>
  <w15:docId w15:val="{75352777-7FA5-404E-91A7-E7DD4A22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9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Directors Report</vt:lpstr>
    </vt:vector>
  </TitlesOfParts>
  <Company>Microsoft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Directors Report</dc:title>
  <dc:creator>Michelle Webb</dc:creator>
  <cp:lastModifiedBy>Roslyn Kinder</cp:lastModifiedBy>
  <cp:revision>2</cp:revision>
  <cp:lastPrinted>2019-07-28T12:35:00Z</cp:lastPrinted>
  <dcterms:created xsi:type="dcterms:W3CDTF">2024-07-13T00:43:00Z</dcterms:created>
  <dcterms:modified xsi:type="dcterms:W3CDTF">2024-07-13T00:43:00Z</dcterms:modified>
</cp:coreProperties>
</file>